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FF" w:rsidRPr="00BA18F8" w:rsidRDefault="00782E72" w:rsidP="0018041D">
      <w:pPr>
        <w:tabs>
          <w:tab w:val="left" w:pos="0"/>
          <w:tab w:val="left" w:pos="507"/>
          <w:tab w:val="left" w:pos="889"/>
          <w:tab w:val="left" w:pos="1440"/>
        </w:tabs>
        <w:suppressAutoHyphens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  <w:lang w:val="en-US"/>
        </w:rPr>
        <w:t>njb4949</w:t>
      </w:r>
      <w:r w:rsidR="00A66806">
        <w:rPr>
          <w:rFonts w:ascii="Times New Roman" w:hAnsi="Times New Roman" w:cs="Times New Roman"/>
          <w:bCs/>
          <w:spacing w:val="-3"/>
          <w:sz w:val="24"/>
          <w:szCs w:val="24"/>
          <w:lang w:val="en-US"/>
        </w:rPr>
        <w:t>(CV)</w:t>
      </w:r>
      <w:r>
        <w:rPr>
          <w:rFonts w:ascii="Times New Roman" w:hAnsi="Times New Roman" w:cs="Times New Roman"/>
          <w:bCs/>
          <w:spacing w:val="-3"/>
          <w:sz w:val="24"/>
          <w:szCs w:val="24"/>
          <w:lang w:val="en-US"/>
        </w:rPr>
        <w:t xml:space="preserve"> 13 05</w:t>
      </w:r>
      <w:r w:rsidR="00486D05">
        <w:rPr>
          <w:rFonts w:ascii="Times New Roman" w:hAnsi="Times New Roman" w:cs="Times New Roman"/>
          <w:bCs/>
          <w:spacing w:val="-3"/>
          <w:sz w:val="24"/>
          <w:szCs w:val="24"/>
          <w:lang w:val="en-US"/>
        </w:rPr>
        <w:t xml:space="preserve"> 14</w:t>
      </w:r>
    </w:p>
    <w:p w:rsidR="00BB12FF" w:rsidRPr="00BA18F8" w:rsidRDefault="00BB12FF" w:rsidP="0018041D">
      <w:pPr>
        <w:tabs>
          <w:tab w:val="left" w:pos="0"/>
          <w:tab w:val="left" w:pos="507"/>
          <w:tab w:val="left" w:pos="889"/>
          <w:tab w:val="left" w:pos="144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</w:pPr>
    </w:p>
    <w:p w:rsidR="00BB12FF" w:rsidRPr="00BA18F8" w:rsidRDefault="00BB12FF" w:rsidP="0018041D">
      <w:pPr>
        <w:tabs>
          <w:tab w:val="left" w:pos="0"/>
          <w:tab w:val="left" w:pos="507"/>
          <w:tab w:val="left" w:pos="889"/>
          <w:tab w:val="left" w:pos="1440"/>
        </w:tabs>
        <w:suppressAutoHyphens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 w:rsidRPr="00BA18F8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Curriculum Vitae </w:t>
      </w:r>
      <w:r w:rsidRPr="00BA18F8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Niels J. Bjerrum</w:t>
      </w:r>
      <w:r w:rsidRPr="00BA18F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A18F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A18F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A18F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BB12FF" w:rsidRPr="00BA18F8" w:rsidRDefault="00BB12FF" w:rsidP="0018041D">
      <w:pPr>
        <w:tabs>
          <w:tab w:val="left" w:pos="0"/>
          <w:tab w:val="left" w:pos="507"/>
          <w:tab w:val="left" w:pos="889"/>
          <w:tab w:val="left" w:pos="144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</w:pPr>
    </w:p>
    <w:p w:rsidR="00BB12FF" w:rsidRPr="00BA18F8" w:rsidRDefault="00BB12FF" w:rsidP="00C35ACD">
      <w:pPr>
        <w:tabs>
          <w:tab w:val="left" w:pos="0"/>
          <w:tab w:val="left" w:pos="507"/>
          <w:tab w:val="left" w:pos="889"/>
          <w:tab w:val="left" w:pos="1440"/>
          <w:tab w:val="left" w:pos="241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 w:rsidRPr="00BA18F8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Name:</w:t>
      </w:r>
      <w:r w:rsidRPr="00BA18F8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ab/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en-GB"/>
        </w:rPr>
        <w:tab/>
        <w:t xml:space="preserve"> </w:t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en-GB"/>
        </w:rPr>
        <w:tab/>
        <w:t xml:space="preserve">Niels </w:t>
      </w:r>
      <w:proofErr w:type="spellStart"/>
      <w:r w:rsidRPr="00BA18F8">
        <w:rPr>
          <w:rFonts w:ascii="Times New Roman" w:hAnsi="Times New Roman" w:cs="Times New Roman"/>
          <w:spacing w:val="-3"/>
          <w:sz w:val="24"/>
          <w:szCs w:val="24"/>
          <w:lang w:val="en-GB"/>
        </w:rPr>
        <w:t>Janniksen</w:t>
      </w:r>
      <w:proofErr w:type="spellEnd"/>
      <w:r w:rsidRPr="00BA18F8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Bjerrum</w:t>
      </w:r>
    </w:p>
    <w:p w:rsidR="00BB12FF" w:rsidRPr="00BA18F8" w:rsidRDefault="00BB12FF" w:rsidP="00C35ACD">
      <w:pPr>
        <w:tabs>
          <w:tab w:val="left" w:pos="0"/>
          <w:tab w:val="left" w:pos="507"/>
          <w:tab w:val="left" w:pos="889"/>
          <w:tab w:val="left" w:pos="1440"/>
          <w:tab w:val="left" w:pos="2268"/>
          <w:tab w:val="left" w:pos="241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de-DE"/>
        </w:rPr>
      </w:pPr>
      <w:r w:rsidRPr="00BA18F8">
        <w:rPr>
          <w:rFonts w:ascii="Times New Roman" w:hAnsi="Times New Roman" w:cs="Times New Roman"/>
          <w:b/>
          <w:bCs/>
          <w:spacing w:val="-3"/>
          <w:sz w:val="24"/>
          <w:szCs w:val="24"/>
          <w:lang w:val="en-AU"/>
        </w:rPr>
        <w:t>Date and place of birth:</w:t>
      </w:r>
      <w:r w:rsidRPr="00BA18F8">
        <w:rPr>
          <w:rFonts w:ascii="Times New Roman" w:hAnsi="Times New Roman" w:cs="Times New Roman"/>
          <w:b/>
          <w:bCs/>
          <w:spacing w:val="-3"/>
          <w:sz w:val="24"/>
          <w:szCs w:val="24"/>
          <w:lang w:val="en-AU"/>
        </w:rPr>
        <w:tab/>
      </w:r>
      <w:r w:rsidRPr="00BA18F8">
        <w:rPr>
          <w:rFonts w:ascii="Times New Roman" w:hAnsi="Times New Roman" w:cs="Times New Roman"/>
          <w:b/>
          <w:bCs/>
          <w:spacing w:val="-3"/>
          <w:sz w:val="24"/>
          <w:szCs w:val="24"/>
          <w:lang w:val="en-AU"/>
        </w:rPr>
        <w:tab/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en-AU"/>
        </w:rPr>
        <w:t xml:space="preserve">Oct. 6. </w:t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de-DE"/>
        </w:rPr>
        <w:t xml:space="preserve">1940, </w:t>
      </w:r>
      <w:proofErr w:type="spellStart"/>
      <w:r w:rsidRPr="00BA18F8">
        <w:rPr>
          <w:rFonts w:ascii="Times New Roman" w:hAnsi="Times New Roman" w:cs="Times New Roman"/>
          <w:spacing w:val="-3"/>
          <w:sz w:val="24"/>
          <w:szCs w:val="24"/>
          <w:lang w:val="de-DE"/>
        </w:rPr>
        <w:t>Copenhagen</w:t>
      </w:r>
      <w:proofErr w:type="spellEnd"/>
      <w:r w:rsidRPr="00BA18F8">
        <w:rPr>
          <w:rFonts w:ascii="Times New Roman" w:hAnsi="Times New Roman" w:cs="Times New Roman"/>
          <w:spacing w:val="-3"/>
          <w:sz w:val="24"/>
          <w:szCs w:val="24"/>
          <w:lang w:val="de-DE"/>
        </w:rPr>
        <w:t xml:space="preserve"> </w:t>
      </w:r>
    </w:p>
    <w:p w:rsidR="00BB12FF" w:rsidRPr="00BA18F8" w:rsidRDefault="00BB12FF" w:rsidP="00C35ACD">
      <w:pPr>
        <w:tabs>
          <w:tab w:val="left" w:pos="0"/>
          <w:tab w:val="left" w:pos="507"/>
          <w:tab w:val="left" w:pos="889"/>
          <w:tab w:val="left" w:pos="1440"/>
          <w:tab w:val="decimal" w:pos="1752"/>
          <w:tab w:val="left" w:pos="241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  <w:lang w:val="de-DE"/>
        </w:rPr>
      </w:pPr>
      <w:r w:rsidRPr="00BA18F8">
        <w:rPr>
          <w:rFonts w:ascii="Times New Roman" w:hAnsi="Times New Roman" w:cs="Times New Roman"/>
          <w:b/>
          <w:bCs/>
          <w:spacing w:val="-3"/>
          <w:sz w:val="24"/>
          <w:szCs w:val="24"/>
          <w:lang w:val="de-DE"/>
        </w:rPr>
        <w:t>Title:</w:t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de-DE"/>
        </w:rPr>
        <w:tab/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de-DE"/>
        </w:rPr>
        <w:tab/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de-DE"/>
        </w:rPr>
        <w:tab/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de-DE"/>
        </w:rPr>
        <w:tab/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de-DE"/>
        </w:rPr>
        <w:tab/>
        <w:t xml:space="preserve">Professor </w:t>
      </w:r>
      <w:proofErr w:type="spellStart"/>
      <w:r w:rsidRPr="00BA18F8">
        <w:rPr>
          <w:rFonts w:ascii="Times New Roman" w:hAnsi="Times New Roman" w:cs="Times New Roman"/>
          <w:spacing w:val="-3"/>
          <w:sz w:val="24"/>
          <w:szCs w:val="24"/>
          <w:lang w:val="de-DE"/>
        </w:rPr>
        <w:t>dr.</w:t>
      </w:r>
      <w:proofErr w:type="spellEnd"/>
      <w:r w:rsidRPr="00BA18F8">
        <w:rPr>
          <w:rFonts w:ascii="Times New Roman" w:hAnsi="Times New Roman" w:cs="Times New Roman"/>
          <w:spacing w:val="-3"/>
          <w:sz w:val="24"/>
          <w:szCs w:val="24"/>
          <w:lang w:val="de-DE"/>
        </w:rPr>
        <w:t xml:space="preserve"> techn.</w:t>
      </w:r>
    </w:p>
    <w:p w:rsidR="00BB12FF" w:rsidRPr="00BA18F8" w:rsidRDefault="00BB12FF" w:rsidP="00C35ACD">
      <w:pPr>
        <w:pStyle w:val="Heading1"/>
        <w:tabs>
          <w:tab w:val="left" w:pos="2410"/>
        </w:tabs>
        <w:rPr>
          <w:i w:val="0"/>
          <w:iCs w:val="0"/>
        </w:rPr>
      </w:pPr>
      <w:r w:rsidRPr="00BA18F8">
        <w:rPr>
          <w:b/>
          <w:bCs/>
          <w:i w:val="0"/>
          <w:iCs w:val="0"/>
        </w:rPr>
        <w:t>Address:</w:t>
      </w:r>
      <w:r w:rsidR="00E175C0" w:rsidRPr="00BA18F8">
        <w:rPr>
          <w:i w:val="0"/>
          <w:iCs w:val="0"/>
        </w:rPr>
        <w:t xml:space="preserve"> </w:t>
      </w:r>
      <w:r w:rsidR="00E175C0" w:rsidRPr="00BA18F8">
        <w:rPr>
          <w:i w:val="0"/>
          <w:iCs w:val="0"/>
        </w:rPr>
        <w:tab/>
        <w:t>DTU Energy Conversion</w:t>
      </w:r>
      <w:r w:rsidRPr="00BA18F8">
        <w:rPr>
          <w:i w:val="0"/>
          <w:iCs w:val="0"/>
        </w:rPr>
        <w:t xml:space="preserve">, Building 207, DTU, 2800 Kgs. </w:t>
      </w:r>
      <w:proofErr w:type="spellStart"/>
      <w:r w:rsidRPr="00BA18F8">
        <w:rPr>
          <w:i w:val="0"/>
          <w:iCs w:val="0"/>
        </w:rPr>
        <w:t>Lyngby</w:t>
      </w:r>
      <w:proofErr w:type="spellEnd"/>
      <w:r w:rsidRPr="00BA18F8">
        <w:rPr>
          <w:i w:val="0"/>
          <w:iCs w:val="0"/>
        </w:rPr>
        <w:t>.</w:t>
      </w:r>
    </w:p>
    <w:p w:rsidR="00BB12FF" w:rsidRPr="00BA18F8" w:rsidRDefault="00BB12FF" w:rsidP="0018041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AU"/>
        </w:rPr>
      </w:pPr>
    </w:p>
    <w:p w:rsidR="00BB12FF" w:rsidRPr="00BA18F8" w:rsidRDefault="00BB12FF" w:rsidP="0018041D">
      <w:pPr>
        <w:rPr>
          <w:rFonts w:ascii="Times New Roman" w:hAnsi="Times New Roman" w:cs="Times New Roman"/>
          <w:sz w:val="24"/>
          <w:szCs w:val="24"/>
          <w:u w:val="single"/>
          <w:lang w:val="en-AU"/>
        </w:rPr>
      </w:pPr>
      <w:r w:rsidRPr="00BA18F8">
        <w:rPr>
          <w:rFonts w:ascii="Times New Roman" w:hAnsi="Times New Roman" w:cs="Times New Roman"/>
          <w:b/>
          <w:bCs/>
          <w:sz w:val="24"/>
          <w:szCs w:val="24"/>
          <w:u w:val="single"/>
          <w:lang w:val="en-AU"/>
        </w:rPr>
        <w:t xml:space="preserve">Telephone: </w:t>
      </w:r>
      <w:r w:rsidRPr="00BA18F8">
        <w:rPr>
          <w:rFonts w:ascii="Times New Roman" w:hAnsi="Times New Roman" w:cs="Times New Roman"/>
          <w:b/>
          <w:bCs/>
          <w:sz w:val="24"/>
          <w:szCs w:val="24"/>
          <w:u w:val="single"/>
          <w:lang w:val="en-AU"/>
        </w:rPr>
        <w:tab/>
        <w:t xml:space="preserve"> </w:t>
      </w:r>
      <w:r w:rsidRPr="00BA18F8">
        <w:rPr>
          <w:rFonts w:ascii="Times New Roman" w:hAnsi="Times New Roman" w:cs="Times New Roman"/>
          <w:sz w:val="24"/>
          <w:szCs w:val="24"/>
          <w:u w:val="single"/>
          <w:lang w:val="en-AU"/>
        </w:rPr>
        <w:t xml:space="preserve">45 25 23 07;  </w:t>
      </w:r>
      <w:r w:rsidRPr="00BA18F8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Pr="00BA18F8">
        <w:rPr>
          <w:rFonts w:ascii="Times New Roman" w:hAnsi="Times New Roman" w:cs="Times New Roman"/>
          <w:b/>
          <w:bCs/>
          <w:sz w:val="24"/>
          <w:szCs w:val="24"/>
          <w:u w:val="single"/>
          <w:lang w:val="en-AU"/>
        </w:rPr>
        <w:t>Fax:</w:t>
      </w:r>
      <w:r w:rsidRPr="00BA18F8">
        <w:rPr>
          <w:rFonts w:ascii="Times New Roman" w:hAnsi="Times New Roman" w:cs="Times New Roman"/>
          <w:sz w:val="24"/>
          <w:szCs w:val="24"/>
          <w:u w:val="single"/>
          <w:lang w:val="en-AU"/>
        </w:rPr>
        <w:t xml:space="preserve"> 45 88 31 36</w:t>
      </w:r>
      <w:r w:rsidRPr="00BA18F8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Pr="00BA18F8">
        <w:rPr>
          <w:rFonts w:ascii="Times New Roman" w:hAnsi="Times New Roman" w:cs="Times New Roman"/>
          <w:b/>
          <w:bCs/>
          <w:sz w:val="24"/>
          <w:szCs w:val="24"/>
          <w:u w:val="single"/>
          <w:lang w:val="en-AU"/>
        </w:rPr>
        <w:t>Email:</w:t>
      </w:r>
      <w:r w:rsidRPr="00BA18F8">
        <w:rPr>
          <w:rFonts w:ascii="Times New Roman" w:hAnsi="Times New Roman" w:cs="Times New Roman"/>
          <w:sz w:val="24"/>
          <w:szCs w:val="24"/>
          <w:u w:val="single"/>
          <w:lang w:val="en-AU"/>
        </w:rPr>
        <w:t xml:space="preserve"> </w:t>
      </w:r>
      <w:hyperlink r:id="rId11" w:history="1">
        <w:r w:rsidR="00093109" w:rsidRPr="00BA18F8">
          <w:rPr>
            <w:rStyle w:val="Hyperlink"/>
            <w:rFonts w:ascii="Times New Roman" w:hAnsi="Times New Roman" w:cs="Times New Roman"/>
            <w:sz w:val="24"/>
            <w:szCs w:val="24"/>
            <w:lang w:val="en-AU"/>
          </w:rPr>
          <w:t>nibj@dtu.dk</w:t>
        </w:r>
      </w:hyperlink>
    </w:p>
    <w:p w:rsidR="00EC52C9" w:rsidRPr="00BA18F8" w:rsidRDefault="00E27F2C" w:rsidP="00E27F2C">
      <w:pPr>
        <w:tabs>
          <w:tab w:val="left" w:pos="142"/>
          <w:tab w:val="left" w:pos="284"/>
          <w:tab w:val="left" w:pos="1560"/>
        </w:tabs>
        <w:rPr>
          <w:rFonts w:ascii="Times New Roman" w:hAnsi="Times New Roman" w:cs="Times New Roman"/>
          <w:sz w:val="24"/>
          <w:szCs w:val="24"/>
          <w:lang w:val="en-AU"/>
        </w:rPr>
      </w:pPr>
      <w:r w:rsidRPr="00BA18F8">
        <w:rPr>
          <w:rFonts w:ascii="Times New Roman" w:hAnsi="Times New Roman" w:cs="Times New Roman"/>
          <w:sz w:val="24"/>
          <w:szCs w:val="24"/>
          <w:lang w:val="en-AU"/>
        </w:rPr>
        <w:tab/>
      </w:r>
    </w:p>
    <w:p w:rsidR="00E27F2C" w:rsidRPr="00BA18F8" w:rsidRDefault="00EC52C9" w:rsidP="00E27F2C">
      <w:pPr>
        <w:tabs>
          <w:tab w:val="left" w:pos="142"/>
          <w:tab w:val="left" w:pos="284"/>
          <w:tab w:val="left" w:pos="1560"/>
        </w:tabs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BA18F8">
        <w:rPr>
          <w:rFonts w:ascii="Times New Roman" w:hAnsi="Times New Roman" w:cs="Times New Roman"/>
          <w:sz w:val="24"/>
          <w:szCs w:val="24"/>
          <w:lang w:val="en-AU"/>
        </w:rPr>
        <w:tab/>
      </w:r>
      <w:r w:rsidR="00E27F2C" w:rsidRPr="00BA18F8">
        <w:rPr>
          <w:rFonts w:ascii="Times New Roman" w:hAnsi="Times New Roman" w:cs="Times New Roman"/>
          <w:sz w:val="24"/>
          <w:szCs w:val="24"/>
          <w:lang w:val="en-AU"/>
        </w:rPr>
        <w:t xml:space="preserve"> 2012-</w:t>
      </w:r>
      <w:r w:rsidR="00E27F2C" w:rsidRPr="00BA18F8">
        <w:rPr>
          <w:rFonts w:ascii="Times New Roman" w:hAnsi="Times New Roman" w:cs="Times New Roman"/>
          <w:sz w:val="24"/>
          <w:szCs w:val="24"/>
          <w:lang w:val="en-AU"/>
        </w:rPr>
        <w:tab/>
        <w:t>Professor at DTU Energy Conversion</w:t>
      </w:r>
      <w:r w:rsidR="00E27F2C" w:rsidRPr="00BA18F8">
        <w:rPr>
          <w:rFonts w:ascii="Times New Roman" w:hAnsi="Times New Roman" w:cs="Times New Roman"/>
          <w:sz w:val="24"/>
          <w:szCs w:val="24"/>
          <w:lang w:val="en-AU"/>
        </w:rPr>
        <w:tab/>
      </w:r>
    </w:p>
    <w:tbl>
      <w:tblPr>
        <w:tblW w:w="0" w:type="auto"/>
        <w:tblInd w:w="192" w:type="dxa"/>
        <w:tblLook w:val="0000" w:firstRow="0" w:lastRow="0" w:firstColumn="0" w:lastColumn="0" w:noHBand="0" w:noVBand="0"/>
      </w:tblPr>
      <w:tblGrid>
        <w:gridCol w:w="1350"/>
        <w:gridCol w:w="8312"/>
      </w:tblGrid>
      <w:tr w:rsidR="00BB12FF" w:rsidRPr="00370AA1" w:rsidTr="001812DD">
        <w:tc>
          <w:tcPr>
            <w:tcW w:w="1350" w:type="dxa"/>
          </w:tcPr>
          <w:p w:rsidR="00BB12FF" w:rsidRPr="00BA18F8" w:rsidRDefault="00E175C0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  <w:lang w:val="en-AU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AU"/>
              </w:rPr>
              <w:t>2012</w:t>
            </w:r>
          </w:p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  <w:lang w:val="en-AU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AU"/>
              </w:rPr>
              <w:t>2010-</w:t>
            </w:r>
            <w:r w:rsidR="00E27F2C"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AU"/>
              </w:rPr>
              <w:t>13</w:t>
            </w:r>
          </w:p>
        </w:tc>
        <w:tc>
          <w:tcPr>
            <w:tcW w:w="8312" w:type="dxa"/>
          </w:tcPr>
          <w:p w:rsidR="00BB12FF" w:rsidRPr="00BA18F8" w:rsidRDefault="00E27F2C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Head of Section at </w:t>
            </w:r>
            <w:r w:rsidR="00E175C0"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DTU Energy Conversion</w:t>
            </w:r>
          </w:p>
          <w:p w:rsidR="00BB12FF" w:rsidRPr="00BA18F8" w:rsidRDefault="00277AD1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Head of </w:t>
            </w:r>
            <w:r w:rsidR="00BB12FF"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Danish-Chinese Center for Intermediate Temperature Proton Conducting Systems (PROCON).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EC52C9">
            <w:pPr>
              <w:suppressAutoHyphens/>
              <w:rPr>
                <w:rFonts w:ascii="Times New Roman" w:hAnsi="Times New Roman" w:cs="Times New Roman"/>
                <w:spacing w:val="-3"/>
                <w:sz w:val="24"/>
                <w:szCs w:val="24"/>
                <w:lang w:val="en-AU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AU"/>
              </w:rPr>
              <w:t>2007-</w:t>
            </w:r>
            <w:r w:rsidR="00D12567"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AU"/>
              </w:rPr>
              <w:t>11</w:t>
            </w:r>
          </w:p>
          <w:p w:rsidR="00EC52C9" w:rsidRPr="00BA18F8" w:rsidRDefault="00EC52C9" w:rsidP="00EC52C9">
            <w:pPr>
              <w:suppressAutoHyphens/>
              <w:rPr>
                <w:rFonts w:ascii="Times New Roman" w:hAnsi="Times New Roman" w:cs="Times New Roman"/>
                <w:spacing w:val="-3"/>
                <w:sz w:val="24"/>
                <w:szCs w:val="24"/>
                <w:lang w:val="en-AU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AU"/>
              </w:rPr>
              <w:t>1999 -</w:t>
            </w:r>
          </w:p>
        </w:tc>
        <w:tc>
          <w:tcPr>
            <w:tcW w:w="8312" w:type="dxa"/>
          </w:tcPr>
          <w:p w:rsidR="00EC52C9" w:rsidRPr="00BA18F8" w:rsidRDefault="00BB12FF" w:rsidP="00F23FFC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Head of Center for Renewable Hydrogen Cycling.</w:t>
            </w:r>
          </w:p>
          <w:p w:rsidR="00EC52C9" w:rsidRPr="00BA18F8" w:rsidRDefault="00EC52C9" w:rsidP="00F23FFC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Chairman </w:t>
            </w:r>
            <w:r w:rsidR="00030BC8"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for the  Society of P</w:t>
            </w: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rofessors at DTU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  <w:lang w:val="en-AU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AU"/>
              </w:rPr>
              <w:t>1998-</w:t>
            </w:r>
            <w:r w:rsidR="00D12567"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AU"/>
              </w:rPr>
              <w:t>12</w:t>
            </w:r>
          </w:p>
        </w:tc>
        <w:tc>
          <w:tcPr>
            <w:tcW w:w="8312" w:type="dxa"/>
          </w:tcPr>
          <w:p w:rsidR="00BB12FF" w:rsidRPr="00BA18F8" w:rsidRDefault="00BB12FF" w:rsidP="00F23FFC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AU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Professor in Inorganic Materials Science at Department of Chemistry, Technical University of Denmark.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  <w:lang w:val="en-AU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1996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Received The 1996 Max </w:t>
            </w:r>
            <w:proofErr w:type="spellStart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Bredig</w:t>
            </w:r>
            <w:proofErr w:type="spellEnd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Award in Molten Salt Chemistry in Los Angeles, California.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1995-</w:t>
            </w:r>
          </w:p>
          <w:p w:rsidR="00EC52C9" w:rsidRPr="00BA18F8" w:rsidRDefault="00EC52C9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1994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Foreign Member of The Norwegian Academy of Technological Sciences.</w:t>
            </w:r>
          </w:p>
          <w:p w:rsidR="00EC52C9" w:rsidRPr="00BA18F8" w:rsidRDefault="00EC52C9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Cofounder of Danish P</w:t>
            </w:r>
            <w:r w:rsidR="00030BC8"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ower Systems (Director 1994 – 2003</w:t>
            </w: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)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1994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Awarded The </w:t>
            </w:r>
            <w:proofErr w:type="spellStart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Højgaard</w:t>
            </w:r>
            <w:proofErr w:type="spellEnd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&amp; Schultz Jubilee Prize.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1992-93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Accepted for Professorship in Inorganic Chemistry, University of Odense, Denmark.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1992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Foreign Member of The Ukrainian Academy of Sciences.</w:t>
            </w:r>
          </w:p>
        </w:tc>
      </w:tr>
      <w:tr w:rsidR="00185428" w:rsidRPr="00370AA1" w:rsidTr="001812DD">
        <w:tc>
          <w:tcPr>
            <w:tcW w:w="1350" w:type="dxa"/>
          </w:tcPr>
          <w:p w:rsidR="00185428" w:rsidRPr="00BA18F8" w:rsidRDefault="00185428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1991-</w:t>
            </w:r>
          </w:p>
        </w:tc>
        <w:tc>
          <w:tcPr>
            <w:tcW w:w="8312" w:type="dxa"/>
          </w:tcPr>
          <w:p w:rsidR="00185428" w:rsidRPr="00BA18F8" w:rsidRDefault="00185428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Chairman of the Board of Ellen and Niels Bjerrum Prize in Chemistry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1989-98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Reader ("Docent"), Chemistry Dept. A, Technical University of Denmark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1988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Adjudged qualified as a Professor in Chemistry, University of Odense, Denmark.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1984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Adjudged qualified as Professor in Inorganic Chemistry, DTU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1982-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Founder and Secretary of the Danish Academy of Natural Sciences ("Danmarks </w:t>
            </w:r>
            <w:proofErr w:type="spellStart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Naturvidenskabelige</w:t>
            </w:r>
            <w:proofErr w:type="spellEnd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Akademi</w:t>
            </w:r>
            <w:proofErr w:type="spellEnd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").</w:t>
            </w:r>
          </w:p>
        </w:tc>
      </w:tr>
      <w:tr w:rsidR="00BB12FF" w:rsidRPr="00BA18F8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1982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Doctor of Science (Dr. </w:t>
            </w:r>
            <w:proofErr w:type="spellStart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techn</w:t>
            </w:r>
            <w:proofErr w:type="spellEnd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.), Technical University of Denmark. </w:t>
            </w:r>
            <w:proofErr w:type="spellStart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Thesis</w:t>
            </w:r>
            <w:proofErr w:type="spellEnd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entitled</w:t>
            </w:r>
            <w:proofErr w:type="spellEnd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"The </w:t>
            </w:r>
            <w:proofErr w:type="spellStart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Chalcogens</w:t>
            </w:r>
            <w:proofErr w:type="spellEnd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in </w:t>
            </w:r>
            <w:proofErr w:type="spellStart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Chloroaluminate</w:t>
            </w:r>
            <w:proofErr w:type="spellEnd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Melts</w:t>
            </w:r>
            <w:proofErr w:type="spellEnd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".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1979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Awarded the Ellen and Niels Bjerrum Prize in Chemistry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1976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Awarded Honorary Prize of the Ole </w:t>
            </w:r>
            <w:proofErr w:type="spellStart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Rømer</w:t>
            </w:r>
            <w:proofErr w:type="spellEnd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Foundation.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1971-89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Associate Professor ("</w:t>
            </w:r>
            <w:proofErr w:type="spellStart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Lektor</w:t>
            </w:r>
            <w:proofErr w:type="spellEnd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"), Chemistry Dept. A, Technical University of Denmark.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1967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Postdoctoral appointment, Oak Ridge National Laboratory, USA.</w:t>
            </w:r>
          </w:p>
        </w:tc>
      </w:tr>
      <w:tr w:rsidR="00BB12FF" w:rsidRPr="00BA18F8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1966-71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Assistant Professor (Amanuensis), Chemistry Dept. </w:t>
            </w: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A, DTU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1E3AE5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1964-66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Postdoctoral appointment, Oak Ridge National Laboratory, USA.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1964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Master of Science (Mag. </w:t>
            </w:r>
            <w:proofErr w:type="spellStart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scient</w:t>
            </w:r>
            <w:proofErr w:type="spellEnd"/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.) in chemistry, Copenhagen University.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1961-62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Exchange Scholarship study at University of Lund, Sweden.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1958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Undergraduate at University of Copenhagen.</w:t>
            </w:r>
          </w:p>
        </w:tc>
      </w:tr>
      <w:tr w:rsidR="00BB12FF" w:rsidRPr="00370AA1" w:rsidTr="001812DD">
        <w:tc>
          <w:tcPr>
            <w:tcW w:w="1350" w:type="dxa"/>
          </w:tcPr>
          <w:p w:rsidR="00BB12FF" w:rsidRPr="00BA18F8" w:rsidRDefault="00BB12FF" w:rsidP="00C35ACD">
            <w:pPr>
              <w:tabs>
                <w:tab w:val="left" w:pos="1128"/>
              </w:tabs>
              <w:suppressAutoHyphens/>
              <w:ind w:right="22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1940</w:t>
            </w:r>
          </w:p>
        </w:tc>
        <w:tc>
          <w:tcPr>
            <w:tcW w:w="8312" w:type="dxa"/>
          </w:tcPr>
          <w:p w:rsidR="00BB12FF" w:rsidRPr="00BA18F8" w:rsidRDefault="00BB12FF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A18F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Born October 6th in Copenhagen, Denmark.</w:t>
            </w:r>
          </w:p>
          <w:p w:rsidR="00EC52C9" w:rsidRPr="00BA18F8" w:rsidRDefault="00EC52C9" w:rsidP="00C35ACD">
            <w:pPr>
              <w:keepNext/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</w:p>
        </w:tc>
      </w:tr>
    </w:tbl>
    <w:p w:rsidR="00BB12FF" w:rsidRPr="00BA18F8" w:rsidRDefault="00BB12FF" w:rsidP="0018041D">
      <w:pPr>
        <w:tabs>
          <w:tab w:val="left" w:pos="0"/>
          <w:tab w:val="left" w:pos="504"/>
          <w:tab w:val="left" w:pos="1152"/>
          <w:tab w:val="left" w:pos="1440"/>
        </w:tabs>
        <w:suppressAutoHyphens/>
        <w:ind w:left="24" w:hanging="2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</w:pPr>
    </w:p>
    <w:p w:rsidR="00BB12FF" w:rsidRPr="00BA18F8" w:rsidRDefault="00BB12FF" w:rsidP="0018041D">
      <w:pPr>
        <w:tabs>
          <w:tab w:val="left" w:pos="0"/>
          <w:tab w:val="left" w:pos="504"/>
          <w:tab w:val="left" w:pos="1152"/>
          <w:tab w:val="left" w:pos="1440"/>
        </w:tabs>
        <w:suppressAutoHyphens/>
        <w:ind w:left="24" w:hanging="2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</w:pPr>
      <w:proofErr w:type="gramStart"/>
      <w:r w:rsidRPr="00BA18F8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Academic Career.</w:t>
      </w:r>
      <w:proofErr w:type="gramEnd"/>
    </w:p>
    <w:p w:rsidR="00BB12FF" w:rsidRPr="00BA18F8" w:rsidRDefault="00BB12FF" w:rsidP="001B3CDD">
      <w:pPr>
        <w:tabs>
          <w:tab w:val="left" w:pos="0"/>
          <w:tab w:val="left" w:pos="504"/>
          <w:tab w:val="left" w:pos="1440"/>
        </w:tabs>
        <w:suppressAutoHyphens/>
        <w:ind w:hanging="179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Over a number of years Niels J. Bjerrum has built up a research group active in the fields of inorganic chemistry, electrochemistry, molten salt chemistry, catalysis, </w:t>
      </w:r>
      <w:proofErr w:type="gramStart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energy</w:t>
      </w:r>
      <w:proofErr w:type="gramEnd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and materials chemistry. It is today internationally acknowledge</w:t>
      </w:r>
      <w:r w:rsidR="00044740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; for example, mor</w:t>
      </w:r>
      <w:r w:rsidR="00CA6053"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e than 7</w:t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0 scientists from abroad have over an extended period carried out research within the group.</w:t>
      </w:r>
    </w:p>
    <w:p w:rsidR="00BB12FF" w:rsidRPr="00BA18F8" w:rsidRDefault="00BB12FF" w:rsidP="00C35ACD">
      <w:pPr>
        <w:tabs>
          <w:tab w:val="left" w:pos="0"/>
          <w:tab w:val="left" w:pos="504"/>
          <w:tab w:val="left" w:pos="888"/>
          <w:tab w:val="left" w:pos="1440"/>
        </w:tabs>
        <w:suppressAutoHyphens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N. J. </w:t>
      </w:r>
      <w:proofErr w:type="spellStart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Bjerrums</w:t>
      </w:r>
      <w:proofErr w:type="spellEnd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combined list of publications, patents and special lecture pr</w:t>
      </w:r>
      <w:r w:rsidR="00782E72">
        <w:rPr>
          <w:rFonts w:ascii="Times New Roman" w:hAnsi="Times New Roman" w:cs="Times New Roman"/>
          <w:spacing w:val="-3"/>
          <w:sz w:val="24"/>
          <w:szCs w:val="24"/>
          <w:lang w:val="en-US"/>
        </w:rPr>
        <w:t>esentations involves more than 6</w:t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00 items, </w:t>
      </w:r>
      <w:r w:rsidR="00782E72">
        <w:rPr>
          <w:rFonts w:ascii="Times New Roman" w:hAnsi="Times New Roman" w:cs="Times New Roman"/>
          <w:spacing w:val="-3"/>
          <w:sz w:val="24"/>
          <w:szCs w:val="24"/>
          <w:lang w:val="en-US"/>
        </w:rPr>
        <w:t>including more than 20</w:t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0 publications in major critically reviewed internat</w:t>
      </w:r>
      <w:r w:rsidR="00EA082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ional journals </w:t>
      </w:r>
      <w:r w:rsidR="00EA0823">
        <w:rPr>
          <w:rFonts w:ascii="Times New Roman" w:hAnsi="Times New Roman" w:cs="Times New Roman"/>
          <w:spacing w:val="-3"/>
          <w:sz w:val="24"/>
          <w:szCs w:val="24"/>
          <w:lang w:val="en-US"/>
        </w:rPr>
        <w:lastRenderedPageBreak/>
        <w:t xml:space="preserve">with more than </w:t>
      </w:r>
      <w:r w:rsidR="00E10A66"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5</w:t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00</w:t>
      </w:r>
      <w:r w:rsidR="00EA0823">
        <w:rPr>
          <w:rFonts w:ascii="Times New Roman" w:hAnsi="Times New Roman" w:cs="Times New Roman"/>
          <w:spacing w:val="-3"/>
          <w:sz w:val="24"/>
          <w:szCs w:val="24"/>
          <w:lang w:val="en-US"/>
        </w:rPr>
        <w:t>0</w:t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citation</w:t>
      </w:r>
      <w:r w:rsidR="00EA0823">
        <w:rPr>
          <w:rFonts w:ascii="Times New Roman" w:hAnsi="Times New Roman" w:cs="Times New Roman"/>
          <w:spacing w:val="-3"/>
          <w:sz w:val="24"/>
          <w:szCs w:val="24"/>
          <w:lang w:val="en-US"/>
        </w:rPr>
        <w:t>s and a h-index of  3</w:t>
      </w:r>
      <w:r w:rsidR="001966B5">
        <w:rPr>
          <w:rFonts w:ascii="Times New Roman" w:hAnsi="Times New Roman" w:cs="Times New Roman"/>
          <w:spacing w:val="-3"/>
          <w:sz w:val="24"/>
          <w:szCs w:val="24"/>
          <w:lang w:val="en-US"/>
        </w:rPr>
        <w:t>6</w:t>
      </w:r>
      <w:r w:rsidR="00370AA1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(Web of Sc</w:t>
      </w:r>
      <w:bookmarkStart w:id="0" w:name="_GoBack"/>
      <w:bookmarkEnd w:id="0"/>
      <w:r w:rsidR="00370AA1">
        <w:rPr>
          <w:rFonts w:ascii="Times New Roman" w:hAnsi="Times New Roman" w:cs="Times New Roman"/>
          <w:spacing w:val="-3"/>
          <w:sz w:val="24"/>
          <w:szCs w:val="24"/>
          <w:lang w:val="en-US"/>
        </w:rPr>
        <w:t>ience)</w:t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. </w:t>
      </w:r>
    </w:p>
    <w:p w:rsidR="00BB12FF" w:rsidRPr="00BA18F8" w:rsidRDefault="00BB12FF" w:rsidP="0018041D">
      <w:pPr>
        <w:tabs>
          <w:tab w:val="left" w:pos="0"/>
          <w:tab w:val="left" w:pos="504"/>
          <w:tab w:val="left" w:pos="888"/>
          <w:tab w:val="left" w:pos="144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BB12FF" w:rsidRPr="00BA18F8" w:rsidRDefault="00BB12FF" w:rsidP="0018041D">
      <w:pPr>
        <w:tabs>
          <w:tab w:val="left" w:pos="0"/>
          <w:tab w:val="left" w:pos="504"/>
          <w:tab w:val="left" w:pos="888"/>
          <w:tab w:val="left" w:pos="144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Niels J. Bjerrum ha</w:t>
      </w:r>
      <w:r w:rsidR="00111B0B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s been the senior advisor </w:t>
      </w:r>
      <w:proofErr w:type="gramStart"/>
      <w:r w:rsidR="00111B0B">
        <w:rPr>
          <w:rFonts w:ascii="Times New Roman" w:hAnsi="Times New Roman" w:cs="Times New Roman"/>
          <w:spacing w:val="-3"/>
          <w:sz w:val="24"/>
          <w:szCs w:val="24"/>
          <w:lang w:val="en-US"/>
        </w:rPr>
        <w:t>for 3</w:t>
      </w:r>
      <w:r w:rsidR="00370AA1">
        <w:rPr>
          <w:rFonts w:ascii="Times New Roman" w:hAnsi="Times New Roman" w:cs="Times New Roman"/>
          <w:spacing w:val="-3"/>
          <w:sz w:val="24"/>
          <w:szCs w:val="24"/>
          <w:lang w:val="en-US"/>
        </w:rPr>
        <w:t>8</w:t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comp</w:t>
      </w:r>
      <w:r w:rsidR="00111B0B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leted </w:t>
      </w:r>
      <w:proofErr w:type="spellStart"/>
      <w:r w:rsidR="005A1E53">
        <w:rPr>
          <w:rFonts w:ascii="Times New Roman" w:hAnsi="Times New Roman" w:cs="Times New Roman"/>
          <w:spacing w:val="-3"/>
          <w:sz w:val="24"/>
          <w:szCs w:val="24"/>
          <w:lang w:val="en-US"/>
        </w:rPr>
        <w:t>ph.d</w:t>
      </w:r>
      <w:proofErr w:type="gramEnd"/>
      <w:r w:rsidR="005A1E53">
        <w:rPr>
          <w:rFonts w:ascii="Times New Roman" w:hAnsi="Times New Roman" w:cs="Times New Roman"/>
          <w:spacing w:val="-3"/>
          <w:sz w:val="24"/>
          <w:szCs w:val="24"/>
          <w:lang w:val="en-US"/>
        </w:rPr>
        <w:t>.</w:t>
      </w:r>
      <w:proofErr w:type="spellEnd"/>
      <w:r w:rsidR="00111B0B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gramStart"/>
      <w:r w:rsidR="00111B0B">
        <w:rPr>
          <w:rFonts w:ascii="Times New Roman" w:hAnsi="Times New Roman" w:cs="Times New Roman"/>
          <w:spacing w:val="-3"/>
          <w:sz w:val="24"/>
          <w:szCs w:val="24"/>
          <w:lang w:val="en-US"/>
        </w:rPr>
        <w:t>studies</w:t>
      </w:r>
      <w:proofErr w:type="gramEnd"/>
      <w:r w:rsidR="00111B0B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. </w:t>
      </w:r>
      <w:proofErr w:type="gramStart"/>
      <w:r w:rsidR="00111B0B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A further </w:t>
      </w:r>
      <w:r w:rsidR="00370AA1">
        <w:rPr>
          <w:rFonts w:ascii="Times New Roman" w:hAnsi="Times New Roman" w:cs="Times New Roman"/>
          <w:spacing w:val="-3"/>
          <w:sz w:val="24"/>
          <w:szCs w:val="24"/>
          <w:lang w:val="en-US"/>
        </w:rPr>
        <w:t>4</w:t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="005A1E53">
        <w:rPr>
          <w:rFonts w:ascii="Times New Roman" w:hAnsi="Times New Roman" w:cs="Times New Roman"/>
          <w:spacing w:val="-3"/>
          <w:sz w:val="24"/>
          <w:szCs w:val="24"/>
          <w:lang w:val="en-US"/>
        </w:rPr>
        <w:t>ph.d.</w:t>
      </w:r>
      <w:proofErr w:type="spellEnd"/>
      <w:proofErr w:type="gramEnd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gramStart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studies</w:t>
      </w:r>
      <w:proofErr w:type="gramEnd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are at present in progress. N.J. Bjerrum has twice been the chairman of a major international conference.</w:t>
      </w:r>
    </w:p>
    <w:p w:rsidR="00BB12FF" w:rsidRPr="00BA18F8" w:rsidRDefault="00BB12FF" w:rsidP="0018041D">
      <w:pPr>
        <w:tabs>
          <w:tab w:val="left" w:pos="0"/>
          <w:tab w:val="left" w:pos="504"/>
          <w:tab w:val="left" w:pos="888"/>
          <w:tab w:val="left" w:pos="144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N. J. Bjerrum has frequently (</w:t>
      </w:r>
      <w:r w:rsidR="001966B5">
        <w:rPr>
          <w:rFonts w:ascii="Times New Roman" w:hAnsi="Times New Roman" w:cs="Times New Roman"/>
          <w:spacing w:val="-3"/>
          <w:sz w:val="24"/>
          <w:szCs w:val="24"/>
          <w:lang w:val="en-US"/>
        </w:rPr>
        <w:t>21</w:t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times in all) acted as the official opponent of</w:t>
      </w:r>
      <w:r w:rsidR="005A1E5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="005A1E53">
        <w:rPr>
          <w:rFonts w:ascii="Times New Roman" w:hAnsi="Times New Roman" w:cs="Times New Roman"/>
          <w:spacing w:val="-3"/>
          <w:sz w:val="24"/>
          <w:szCs w:val="24"/>
          <w:lang w:val="en-US"/>
        </w:rPr>
        <w:t>ph.d.</w:t>
      </w:r>
      <w:proofErr w:type="spellEnd"/>
      <w:r w:rsidR="005A1E53">
        <w:rPr>
          <w:rFonts w:ascii="Times New Roman" w:hAnsi="Times New Roman" w:cs="Times New Roman"/>
          <w:spacing w:val="-3"/>
          <w:sz w:val="24"/>
          <w:szCs w:val="24"/>
          <w:lang w:val="en-US"/>
        </w:rPr>
        <w:t>,</w:t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proofErr w:type="gramStart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dr.ing</w:t>
      </w:r>
      <w:proofErr w:type="spellEnd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.,</w:t>
      </w:r>
      <w:proofErr w:type="gramEnd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fil.dr</w:t>
      </w:r>
      <w:proofErr w:type="spellEnd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. </w:t>
      </w:r>
      <w:proofErr w:type="gramStart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and</w:t>
      </w:r>
      <w:proofErr w:type="gramEnd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dr. </w:t>
      </w:r>
      <w:proofErr w:type="spellStart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techn</w:t>
      </w:r>
      <w:proofErr w:type="spellEnd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. theses; also, on 1</w:t>
      </w:r>
      <w:r w:rsidR="005A1E53">
        <w:rPr>
          <w:rFonts w:ascii="Times New Roman" w:hAnsi="Times New Roman" w:cs="Times New Roman"/>
          <w:spacing w:val="-3"/>
          <w:sz w:val="24"/>
          <w:szCs w:val="24"/>
          <w:lang w:val="en-US"/>
        </w:rPr>
        <w:t>5</w:t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occasions he has been chosen to be an expert judge on the board for the appointment of a professor, particularly at the Norwegian University of Science and Technology</w:t>
      </w:r>
      <w:r w:rsidR="001966B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and DTU.</w:t>
      </w:r>
    </w:p>
    <w:p w:rsidR="00BB12FF" w:rsidRPr="00BA18F8" w:rsidRDefault="00BB12FF" w:rsidP="0018041D">
      <w:pPr>
        <w:tabs>
          <w:tab w:val="left" w:pos="0"/>
          <w:tab w:val="left" w:pos="504"/>
          <w:tab w:val="left" w:pos="888"/>
          <w:tab w:val="left" w:pos="144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N. J. Bjerrum has taught at all levels at DTU.</w:t>
      </w:r>
    </w:p>
    <w:p w:rsidR="00BB12FF" w:rsidRPr="00BA18F8" w:rsidRDefault="00BB12FF" w:rsidP="0018041D">
      <w:pPr>
        <w:tabs>
          <w:tab w:val="left" w:pos="0"/>
          <w:tab w:val="left" w:pos="504"/>
          <w:tab w:val="left" w:pos="888"/>
          <w:tab w:val="left" w:pos="144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BB12FF" w:rsidRPr="00BA18F8" w:rsidRDefault="00BB12FF" w:rsidP="0018041D">
      <w:pPr>
        <w:tabs>
          <w:tab w:val="left" w:pos="0"/>
          <w:tab w:val="left" w:pos="504"/>
          <w:tab w:val="left" w:pos="888"/>
          <w:tab w:val="left" w:pos="144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BB12FF" w:rsidRPr="00BA18F8" w:rsidRDefault="00BB12FF" w:rsidP="007D775E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</w:pPr>
      <w:proofErr w:type="gramStart"/>
      <w:r w:rsidRPr="00BA18F8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Industrial and Technical Work.</w:t>
      </w:r>
      <w:proofErr w:type="gramEnd"/>
    </w:p>
    <w:p w:rsidR="00BB12FF" w:rsidRPr="00BA18F8" w:rsidRDefault="00BB12FF" w:rsidP="007D775E">
      <w:pPr>
        <w:tabs>
          <w:tab w:val="left" w:pos="0"/>
          <w:tab w:val="left" w:pos="504"/>
          <w:tab w:val="left" w:pos="888"/>
          <w:tab w:val="left" w:pos="144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N. J. </w:t>
      </w:r>
      <w:proofErr w:type="spellStart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Bjerrums</w:t>
      </w:r>
      <w:proofErr w:type="spellEnd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research activity has resulted in many invitations to take part in international cooperation and for example the EU </w:t>
      </w:r>
      <w:proofErr w:type="gramStart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have</w:t>
      </w:r>
      <w:proofErr w:type="gramEnd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funded 16 of these projects, 8 of them with him as the coordinator. In addition </w:t>
      </w:r>
      <w:r w:rsidR="00360342"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he has taken part in more than 8</w:t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0 Danish collaborative projects involving many of the larger Danish companies such as </w:t>
      </w:r>
      <w:proofErr w:type="spellStart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Danfoss</w:t>
      </w:r>
      <w:proofErr w:type="spellEnd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A/S, DONG Energy A/S, </w:t>
      </w:r>
      <w:proofErr w:type="spellStart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Grundfos</w:t>
      </w:r>
      <w:proofErr w:type="spellEnd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A/S and </w:t>
      </w:r>
      <w:proofErr w:type="spellStart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Haldor</w:t>
      </w:r>
      <w:proofErr w:type="spellEnd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Topsøe</w:t>
      </w:r>
      <w:proofErr w:type="spellEnd"/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A/S.</w:t>
      </w:r>
    </w:p>
    <w:p w:rsidR="00BB12FF" w:rsidRPr="00BA18F8" w:rsidRDefault="00BB12FF" w:rsidP="0018041D">
      <w:pPr>
        <w:tabs>
          <w:tab w:val="left" w:pos="0"/>
          <w:tab w:val="left" w:pos="504"/>
          <w:tab w:val="left" w:pos="888"/>
          <w:tab w:val="left" w:pos="144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>N. J. Bjerrum has</w:t>
      </w:r>
      <w:r w:rsidR="008C0D57"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been named as an inventor in 19</w:t>
      </w:r>
      <w:r w:rsidRPr="00BA18F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patent applications. 6 of these have resulted in the granting of international patents.</w:t>
      </w:r>
      <w:r w:rsidRPr="00BA18F8">
        <w:rPr>
          <w:rFonts w:ascii="Times New Roman" w:hAnsi="Times New Roman" w:cs="Times New Roman"/>
          <w:spacing w:val="-2"/>
          <w:sz w:val="24"/>
          <w:szCs w:val="24"/>
          <w:lang w:val="en-US"/>
        </w:rPr>
        <w:tab/>
      </w:r>
      <w:r w:rsidRPr="00BA18F8">
        <w:rPr>
          <w:rFonts w:ascii="Times New Roman" w:hAnsi="Times New Roman" w:cs="Times New Roman"/>
          <w:spacing w:val="-2"/>
          <w:sz w:val="24"/>
          <w:szCs w:val="24"/>
          <w:lang w:val="en-US"/>
        </w:rPr>
        <w:tab/>
      </w:r>
      <w:r w:rsidRPr="00BA18F8">
        <w:rPr>
          <w:rFonts w:ascii="Times New Roman" w:hAnsi="Times New Roman" w:cs="Times New Roman"/>
          <w:spacing w:val="-2"/>
          <w:sz w:val="24"/>
          <w:szCs w:val="24"/>
          <w:lang w:val="en-US"/>
        </w:rPr>
        <w:tab/>
      </w:r>
      <w:r w:rsidRPr="00BA18F8">
        <w:rPr>
          <w:rFonts w:ascii="Times New Roman" w:hAnsi="Times New Roman" w:cs="Times New Roman"/>
          <w:spacing w:val="-2"/>
          <w:sz w:val="24"/>
          <w:szCs w:val="24"/>
          <w:lang w:val="en-US"/>
        </w:rPr>
        <w:tab/>
      </w:r>
      <w:r w:rsidRPr="00BA18F8">
        <w:rPr>
          <w:rFonts w:ascii="Times New Roman" w:hAnsi="Times New Roman" w:cs="Times New Roman"/>
          <w:spacing w:val="-2"/>
          <w:sz w:val="24"/>
          <w:szCs w:val="24"/>
          <w:lang w:val="en-US"/>
        </w:rPr>
        <w:tab/>
      </w:r>
      <w:r w:rsidRPr="00BA18F8">
        <w:rPr>
          <w:rFonts w:ascii="Times New Roman" w:hAnsi="Times New Roman" w:cs="Times New Roman"/>
          <w:spacing w:val="-2"/>
          <w:sz w:val="24"/>
          <w:szCs w:val="24"/>
          <w:lang w:val="en-US"/>
        </w:rPr>
        <w:tab/>
      </w:r>
    </w:p>
    <w:p w:rsidR="00BB12FF" w:rsidRPr="00BA18F8" w:rsidRDefault="00BB12FF" w:rsidP="00565C7A">
      <w:pPr>
        <w:tabs>
          <w:tab w:val="left" w:pos="0"/>
          <w:tab w:val="left" w:pos="504"/>
          <w:tab w:val="left" w:pos="888"/>
          <w:tab w:val="left" w:pos="1440"/>
        </w:tabs>
        <w:suppressAutoHyphens/>
        <w:ind w:left="885" w:hanging="885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</w:p>
    <w:p w:rsidR="00BB12FF" w:rsidRPr="00BA18F8" w:rsidRDefault="00BB12FF" w:rsidP="007D775E">
      <w:pPr>
        <w:tabs>
          <w:tab w:val="left" w:pos="0"/>
          <w:tab w:val="left" w:pos="504"/>
          <w:tab w:val="left" w:pos="888"/>
          <w:tab w:val="left" w:pos="1440"/>
        </w:tabs>
        <w:suppressAutoHyphens/>
        <w:ind w:left="885" w:hanging="885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 w:rsidRPr="00BA18F8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ab/>
      </w:r>
    </w:p>
    <w:p w:rsidR="003052E7" w:rsidRPr="00BA18F8" w:rsidRDefault="003052E7" w:rsidP="003052E7">
      <w:pPr>
        <w:tabs>
          <w:tab w:val="left" w:pos="0"/>
          <w:tab w:val="left" w:pos="504"/>
          <w:tab w:val="left" w:pos="888"/>
          <w:tab w:val="left" w:pos="1440"/>
        </w:tabs>
        <w:suppressAutoHyphens/>
        <w:ind w:left="885" w:hanging="885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  <w:lang w:val="en-US"/>
        </w:rPr>
      </w:pPr>
    </w:p>
    <w:sectPr w:rsidR="003052E7" w:rsidRPr="00BA18F8" w:rsidSect="001C10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57" w:right="1134" w:bottom="425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FF" w:rsidRDefault="00BB12FF" w:rsidP="001E3AE5">
      <w:r>
        <w:separator/>
      </w:r>
    </w:p>
  </w:endnote>
  <w:endnote w:type="continuationSeparator" w:id="0">
    <w:p w:rsidR="00BB12FF" w:rsidRDefault="00BB12FF" w:rsidP="001E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72" w:rsidRDefault="00782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111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:rsidR="00881AD1" w:rsidRPr="001C1058" w:rsidRDefault="00BC05B6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C1058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881AD1" w:rsidRPr="001C1058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C1058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70AA1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1C1058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:rsidR="00BB12FF" w:rsidRDefault="00BB12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72" w:rsidRDefault="00782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FF" w:rsidRDefault="00BB12FF" w:rsidP="001E3AE5">
      <w:r>
        <w:separator/>
      </w:r>
    </w:p>
  </w:footnote>
  <w:footnote w:type="continuationSeparator" w:id="0">
    <w:p w:rsidR="00BB12FF" w:rsidRDefault="00BB12FF" w:rsidP="001E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72" w:rsidRDefault="00782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72" w:rsidRDefault="00782E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72" w:rsidRDefault="00782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0C26C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A878B3"/>
    <w:multiLevelType w:val="hybridMultilevel"/>
    <w:tmpl w:val="31A6F548"/>
    <w:lvl w:ilvl="0" w:tplc="05AAA298">
      <w:start w:val="1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2">
    <w:nsid w:val="180E0E4A"/>
    <w:multiLevelType w:val="singleLevel"/>
    <w:tmpl w:val="7CD214A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7A"/>
    <w:rsid w:val="00030BC8"/>
    <w:rsid w:val="00037A69"/>
    <w:rsid w:val="00044740"/>
    <w:rsid w:val="00051894"/>
    <w:rsid w:val="000925B8"/>
    <w:rsid w:val="00093109"/>
    <w:rsid w:val="000B24B1"/>
    <w:rsid w:val="000F4110"/>
    <w:rsid w:val="000F7B7E"/>
    <w:rsid w:val="00106370"/>
    <w:rsid w:val="00111B0B"/>
    <w:rsid w:val="00165F09"/>
    <w:rsid w:val="00170995"/>
    <w:rsid w:val="0018041D"/>
    <w:rsid w:val="001812DD"/>
    <w:rsid w:val="00185428"/>
    <w:rsid w:val="00191BFC"/>
    <w:rsid w:val="001966B5"/>
    <w:rsid w:val="001B3CDD"/>
    <w:rsid w:val="001B5FD6"/>
    <w:rsid w:val="001C1058"/>
    <w:rsid w:val="001E3AE5"/>
    <w:rsid w:val="00202D6F"/>
    <w:rsid w:val="002079AD"/>
    <w:rsid w:val="00277AD1"/>
    <w:rsid w:val="002F2873"/>
    <w:rsid w:val="002F6A84"/>
    <w:rsid w:val="003052E7"/>
    <w:rsid w:val="00315CD4"/>
    <w:rsid w:val="00340D28"/>
    <w:rsid w:val="00360342"/>
    <w:rsid w:val="00370AA1"/>
    <w:rsid w:val="00374FC7"/>
    <w:rsid w:val="00375DD0"/>
    <w:rsid w:val="00410BF8"/>
    <w:rsid w:val="004131FF"/>
    <w:rsid w:val="004209CB"/>
    <w:rsid w:val="004552AD"/>
    <w:rsid w:val="00474204"/>
    <w:rsid w:val="00481ACD"/>
    <w:rsid w:val="00486D05"/>
    <w:rsid w:val="004E14B6"/>
    <w:rsid w:val="00565C7A"/>
    <w:rsid w:val="00567846"/>
    <w:rsid w:val="00581365"/>
    <w:rsid w:val="005A1E53"/>
    <w:rsid w:val="005E5B54"/>
    <w:rsid w:val="0062073A"/>
    <w:rsid w:val="0063220D"/>
    <w:rsid w:val="0064692F"/>
    <w:rsid w:val="006511FE"/>
    <w:rsid w:val="006703B2"/>
    <w:rsid w:val="00671C70"/>
    <w:rsid w:val="006F246A"/>
    <w:rsid w:val="00782E72"/>
    <w:rsid w:val="007D1535"/>
    <w:rsid w:val="007D775E"/>
    <w:rsid w:val="007E1671"/>
    <w:rsid w:val="00875087"/>
    <w:rsid w:val="00881AD1"/>
    <w:rsid w:val="0089650E"/>
    <w:rsid w:val="008A142F"/>
    <w:rsid w:val="008A33C8"/>
    <w:rsid w:val="008C0D57"/>
    <w:rsid w:val="008C68E9"/>
    <w:rsid w:val="008D3A75"/>
    <w:rsid w:val="008F3F6D"/>
    <w:rsid w:val="009116EE"/>
    <w:rsid w:val="00913B2D"/>
    <w:rsid w:val="00963F47"/>
    <w:rsid w:val="009C767F"/>
    <w:rsid w:val="009E13C7"/>
    <w:rsid w:val="009E3015"/>
    <w:rsid w:val="009F749E"/>
    <w:rsid w:val="00A31F4F"/>
    <w:rsid w:val="00A66806"/>
    <w:rsid w:val="00A76255"/>
    <w:rsid w:val="00AA53DA"/>
    <w:rsid w:val="00AB0549"/>
    <w:rsid w:val="00AB6EF3"/>
    <w:rsid w:val="00AC55ED"/>
    <w:rsid w:val="00AF4DF2"/>
    <w:rsid w:val="00B149AE"/>
    <w:rsid w:val="00B20959"/>
    <w:rsid w:val="00B701FD"/>
    <w:rsid w:val="00B81205"/>
    <w:rsid w:val="00BA18F8"/>
    <w:rsid w:val="00BB12FF"/>
    <w:rsid w:val="00BC05B6"/>
    <w:rsid w:val="00C055AF"/>
    <w:rsid w:val="00C35ACD"/>
    <w:rsid w:val="00C62CBE"/>
    <w:rsid w:val="00C733F5"/>
    <w:rsid w:val="00C832B1"/>
    <w:rsid w:val="00CA6053"/>
    <w:rsid w:val="00CC59BA"/>
    <w:rsid w:val="00CF36E7"/>
    <w:rsid w:val="00CF5803"/>
    <w:rsid w:val="00D10A24"/>
    <w:rsid w:val="00D12567"/>
    <w:rsid w:val="00D16A2B"/>
    <w:rsid w:val="00DA5364"/>
    <w:rsid w:val="00DE46B1"/>
    <w:rsid w:val="00E10A66"/>
    <w:rsid w:val="00E12B56"/>
    <w:rsid w:val="00E175C0"/>
    <w:rsid w:val="00E27F2C"/>
    <w:rsid w:val="00E57D45"/>
    <w:rsid w:val="00E95B7A"/>
    <w:rsid w:val="00EA0823"/>
    <w:rsid w:val="00EB3E4C"/>
    <w:rsid w:val="00EC52C9"/>
    <w:rsid w:val="00ED1BA1"/>
    <w:rsid w:val="00F14CDA"/>
    <w:rsid w:val="00F23FFC"/>
    <w:rsid w:val="00F2444C"/>
    <w:rsid w:val="00F26E3E"/>
    <w:rsid w:val="00F95EA5"/>
    <w:rsid w:val="00FA1821"/>
    <w:rsid w:val="00FB0A6D"/>
    <w:rsid w:val="00FB76E3"/>
    <w:rsid w:val="00FC076D"/>
    <w:rsid w:val="00FC4803"/>
    <w:rsid w:val="00FD1FBB"/>
    <w:rsid w:val="00FF39E8"/>
    <w:rsid w:val="00FF4929"/>
    <w:rsid w:val="00FF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7A"/>
    <w:pPr>
      <w:widowControl w:val="0"/>
      <w:autoSpaceDE w:val="0"/>
      <w:autoSpaceDN w:val="0"/>
    </w:pPr>
    <w:rPr>
      <w:rFonts w:ascii="CG Times" w:eastAsia="Times New Roman" w:hAnsi="CG Times" w:cs="CG 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041D"/>
    <w:pPr>
      <w:keepNext/>
      <w:widowControl/>
      <w:autoSpaceDE/>
      <w:autoSpaceDN/>
      <w:jc w:val="both"/>
      <w:outlineLvl w:val="0"/>
    </w:pPr>
    <w:rPr>
      <w:rFonts w:ascii="Times New Roman" w:hAnsi="Times New Roman" w:cs="Times New Roman"/>
      <w:i/>
      <w:iCs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041D"/>
    <w:rPr>
      <w:rFonts w:ascii="Times New Roman" w:hAnsi="Times New Roman" w:cs="Times New Roman"/>
      <w:i/>
      <w:iCs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rsid w:val="001E3AE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AE5"/>
    <w:rPr>
      <w:rFonts w:ascii="CG Times" w:hAnsi="CG Times" w:cs="CG Times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rsid w:val="001E3AE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3AE5"/>
    <w:rPr>
      <w:rFonts w:ascii="CG Times" w:hAnsi="CG Times" w:cs="CG Times"/>
      <w:sz w:val="20"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E27F2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16A2B"/>
    <w:pPr>
      <w:widowControl/>
      <w:autoSpaceDE/>
      <w:autoSpaceDN/>
      <w:jc w:val="both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16A2B"/>
    <w:rPr>
      <w:rFonts w:ascii="Times New Roman" w:eastAsia="Times New Roman" w:hAnsi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87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uiPriority w:val="99"/>
    <w:semiHidden/>
    <w:unhideWhenUsed/>
    <w:rsid w:val="002079AD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207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7A"/>
    <w:pPr>
      <w:widowControl w:val="0"/>
      <w:autoSpaceDE w:val="0"/>
      <w:autoSpaceDN w:val="0"/>
    </w:pPr>
    <w:rPr>
      <w:rFonts w:ascii="CG Times" w:eastAsia="Times New Roman" w:hAnsi="CG Times" w:cs="CG 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041D"/>
    <w:pPr>
      <w:keepNext/>
      <w:widowControl/>
      <w:autoSpaceDE/>
      <w:autoSpaceDN/>
      <w:jc w:val="both"/>
      <w:outlineLvl w:val="0"/>
    </w:pPr>
    <w:rPr>
      <w:rFonts w:ascii="Times New Roman" w:hAnsi="Times New Roman" w:cs="Times New Roman"/>
      <w:i/>
      <w:iCs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041D"/>
    <w:rPr>
      <w:rFonts w:ascii="Times New Roman" w:hAnsi="Times New Roman" w:cs="Times New Roman"/>
      <w:i/>
      <w:iCs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rsid w:val="001E3AE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AE5"/>
    <w:rPr>
      <w:rFonts w:ascii="CG Times" w:hAnsi="CG Times" w:cs="CG Times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rsid w:val="001E3AE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3AE5"/>
    <w:rPr>
      <w:rFonts w:ascii="CG Times" w:hAnsi="CG Times" w:cs="CG Times"/>
      <w:sz w:val="20"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E27F2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16A2B"/>
    <w:pPr>
      <w:widowControl/>
      <w:autoSpaceDE/>
      <w:autoSpaceDN/>
      <w:jc w:val="both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16A2B"/>
    <w:rPr>
      <w:rFonts w:ascii="Times New Roman" w:eastAsia="Times New Roman" w:hAnsi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87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uiPriority w:val="99"/>
    <w:semiHidden/>
    <w:unhideWhenUsed/>
    <w:rsid w:val="002079AD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20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nibj@dtu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E9C0CD481AC409582374279367EEE" ma:contentTypeVersion="0" ma:contentTypeDescription="Create a new document." ma:contentTypeScope="" ma:versionID="84603709723e00455884597bb408a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AAFCC-26FD-40C2-AE29-EFC81E659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AE459-7756-489A-B0C2-C6DE29ABA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1613A6-5705-41CF-BDF7-8C999240A974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njb4949</vt:lpstr>
    </vt:vector>
  </TitlesOfParts>
  <Company>DTU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njb4949</dc:title>
  <dc:creator>kmth</dc:creator>
  <cp:lastModifiedBy>Niels J. Bjerrum </cp:lastModifiedBy>
  <cp:revision>7</cp:revision>
  <cp:lastPrinted>2013-10-11T10:44:00Z</cp:lastPrinted>
  <dcterms:created xsi:type="dcterms:W3CDTF">2014-08-25T09:35:00Z</dcterms:created>
  <dcterms:modified xsi:type="dcterms:W3CDTF">2014-10-24T08:04:00Z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0x010100AF1E9C0CD481AC409582374279367EEE</vt:lpwstr>
  </property>
</Properties>
</file>